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27" w:rsidRPr="00CE6E27" w:rsidRDefault="00CE6E27" w:rsidP="00CE6E27">
      <w:pPr>
        <w:autoSpaceDE w:val="0"/>
        <w:autoSpaceDN w:val="0"/>
        <w:adjustRightInd w:val="0"/>
        <w:spacing w:after="0" w:line="240" w:lineRule="auto"/>
        <w:rPr>
          <w:rFonts w:ascii="Cambria" w:eastAsia="Calibri" w:hAnsi="Cambria" w:cs="Cambria"/>
          <w:color w:val="000000"/>
          <w:sz w:val="24"/>
          <w:szCs w:val="24"/>
        </w:rPr>
      </w:pPr>
      <w:r w:rsidRPr="00CE6E27">
        <w:rPr>
          <w:rFonts w:ascii="Cambria" w:eastAsia="Calibri" w:hAnsi="Cambria" w:cs="Cambria"/>
          <w:noProof/>
          <w:color w:val="000000"/>
          <w:sz w:val="24"/>
          <w:szCs w:val="24"/>
        </w:rPr>
        <w:drawing>
          <wp:anchor distT="0" distB="0" distL="114300" distR="114300" simplePos="0" relativeHeight="251661312" behindDoc="1" locked="0" layoutInCell="1" allowOverlap="1" wp14:anchorId="24FD7AAF" wp14:editId="2B5840DA">
            <wp:simplePos x="0" y="0"/>
            <wp:positionH relativeFrom="column">
              <wp:posOffset>-213083</wp:posOffset>
            </wp:positionH>
            <wp:positionV relativeFrom="paragraph">
              <wp:posOffset>-638175</wp:posOffset>
            </wp:positionV>
            <wp:extent cx="5943600" cy="138178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8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4"/>
          <w:szCs w:val="24"/>
        </w:rPr>
      </w:pPr>
    </w:p>
    <w:p w:rsidR="00CE6E27" w:rsidRPr="00CE6E27" w:rsidRDefault="00CE6E27" w:rsidP="00CE6E27">
      <w:pPr>
        <w:autoSpaceDE w:val="0"/>
        <w:autoSpaceDN w:val="0"/>
        <w:adjustRightInd w:val="0"/>
        <w:spacing w:after="0" w:line="240" w:lineRule="auto"/>
        <w:rPr>
          <w:rFonts w:ascii="Cambria" w:eastAsia="Calibri" w:hAnsi="Cambria" w:cs="Cambria"/>
          <w:b/>
          <w:bCs/>
          <w:color w:val="000000"/>
          <w:sz w:val="28"/>
          <w:szCs w:val="28"/>
        </w:rPr>
      </w:pPr>
    </w:p>
    <w:p w:rsidR="00CE6E27" w:rsidRPr="00CE6E27" w:rsidRDefault="00CE6E27" w:rsidP="00CE6E27">
      <w:pPr>
        <w:autoSpaceDE w:val="0"/>
        <w:autoSpaceDN w:val="0"/>
        <w:adjustRightInd w:val="0"/>
        <w:spacing w:before="120" w:after="0" w:line="240" w:lineRule="auto"/>
        <w:rPr>
          <w:rFonts w:ascii="Cambria" w:eastAsia="Calibri" w:hAnsi="Cambria" w:cs="Cambria"/>
          <w:b/>
          <w:bCs/>
          <w:color w:val="000000"/>
          <w:sz w:val="28"/>
          <w:szCs w:val="28"/>
        </w:rPr>
      </w:pPr>
    </w:p>
    <w:p w:rsidR="00CE6E27" w:rsidRPr="00CE6E27" w:rsidRDefault="00CE6E27" w:rsidP="00CE6E27">
      <w:pPr>
        <w:autoSpaceDE w:val="0"/>
        <w:autoSpaceDN w:val="0"/>
        <w:adjustRightInd w:val="0"/>
        <w:spacing w:before="120" w:after="0" w:line="240" w:lineRule="auto"/>
        <w:rPr>
          <w:rFonts w:ascii="Cambria" w:eastAsia="Calibri" w:hAnsi="Cambria" w:cs="Cambria"/>
          <w:b/>
          <w:bCs/>
          <w:color w:val="000000"/>
          <w:sz w:val="28"/>
          <w:szCs w:val="28"/>
        </w:rPr>
      </w:pPr>
      <w:r w:rsidRPr="00CE6E27">
        <w:rPr>
          <w:rFonts w:ascii="Cambria" w:eastAsia="Calibri" w:hAnsi="Cambria" w:cs="Cambria"/>
          <w:b/>
          <w:bCs/>
          <w:color w:val="000000"/>
          <w:sz w:val="28"/>
          <w:szCs w:val="28"/>
        </w:rPr>
        <w:t>Federal Direct Student</w:t>
      </w:r>
      <w:r w:rsidR="00171520">
        <w:rPr>
          <w:rFonts w:ascii="Cambria" w:eastAsia="Calibri" w:hAnsi="Cambria" w:cs="Cambria"/>
          <w:b/>
          <w:bCs/>
          <w:color w:val="000000"/>
          <w:sz w:val="28"/>
          <w:szCs w:val="28"/>
        </w:rPr>
        <w:t xml:space="preserve"> Loan Acceptance/Decline 2019</w:t>
      </w:r>
      <w:r w:rsidR="00517EC8">
        <w:rPr>
          <w:rFonts w:ascii="Cambria" w:eastAsia="Calibri" w:hAnsi="Cambria" w:cs="Cambria"/>
          <w:b/>
          <w:bCs/>
          <w:color w:val="000000"/>
          <w:sz w:val="28"/>
          <w:szCs w:val="28"/>
        </w:rPr>
        <w:t>-</w:t>
      </w:r>
      <w:r w:rsidR="00171520">
        <w:rPr>
          <w:rFonts w:ascii="Cambria" w:eastAsia="Calibri" w:hAnsi="Cambria" w:cs="Cambria"/>
          <w:b/>
          <w:bCs/>
          <w:color w:val="000000"/>
          <w:sz w:val="28"/>
          <w:szCs w:val="28"/>
        </w:rPr>
        <w:t>20</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b/>
          <w:bCs/>
          <w:color w:val="000000"/>
          <w:sz w:val="20"/>
          <w:szCs w:val="20"/>
        </w:rPr>
        <w:t xml:space="preserve"> </w:t>
      </w:r>
    </w:p>
    <w:p w:rsidR="00CE6E27" w:rsidRPr="00CE6E27" w:rsidRDefault="00CE6E27" w:rsidP="00CE6E27">
      <w:pPr>
        <w:autoSpaceDE w:val="0"/>
        <w:autoSpaceDN w:val="0"/>
        <w:adjustRightInd w:val="0"/>
        <w:spacing w:after="0" w:line="240" w:lineRule="auto"/>
        <w:rPr>
          <w:rFonts w:ascii="Cambria" w:eastAsia="Calibri" w:hAnsi="Cambria" w:cs="Cambria"/>
          <w:bCs/>
          <w:color w:val="000000"/>
          <w:sz w:val="20"/>
          <w:szCs w:val="20"/>
        </w:rPr>
      </w:pPr>
      <w:r w:rsidRPr="00CE6E27">
        <w:rPr>
          <w:rFonts w:ascii="Cambria" w:eastAsia="Calibri" w:hAnsi="Cambria" w:cs="Cambria"/>
          <w:color w:val="000000"/>
          <w:sz w:val="20"/>
          <w:szCs w:val="20"/>
        </w:rPr>
        <w:t>Your financial aid includes an offer for a Federal Direct Student Loan awarded through the Department of Education. The amounts offered are the maximum amounts you are currently eligible to receive under the Federal Direct Student Loan Program for the 201</w:t>
      </w:r>
      <w:r w:rsidR="00171520">
        <w:rPr>
          <w:rFonts w:ascii="Cambria" w:eastAsia="Calibri" w:hAnsi="Cambria" w:cs="Cambria"/>
          <w:color w:val="000000"/>
          <w:sz w:val="20"/>
          <w:szCs w:val="20"/>
        </w:rPr>
        <w:t>9-2020</w:t>
      </w:r>
      <w:bookmarkStart w:id="0" w:name="_GoBack"/>
      <w:bookmarkEnd w:id="0"/>
      <w:r w:rsidRPr="00CE6E27">
        <w:rPr>
          <w:rFonts w:ascii="Cambria" w:eastAsia="Calibri" w:hAnsi="Cambria" w:cs="Cambria"/>
          <w:color w:val="000000"/>
          <w:sz w:val="20"/>
          <w:szCs w:val="20"/>
        </w:rPr>
        <w:t xml:space="preserve"> academic year</w:t>
      </w:r>
      <w:r w:rsidRPr="00CE6E27">
        <w:rPr>
          <w:rFonts w:ascii="Cambria" w:eastAsia="Calibri" w:hAnsi="Cambria" w:cs="Cambria"/>
          <w:b/>
          <w:bCs/>
          <w:color w:val="000000"/>
          <w:sz w:val="20"/>
          <w:szCs w:val="20"/>
        </w:rPr>
        <w:t xml:space="preserve">. </w:t>
      </w:r>
      <w:r w:rsidRPr="00CE6E27">
        <w:rPr>
          <w:rFonts w:ascii="Cambria" w:eastAsia="Calibri" w:hAnsi="Cambria" w:cs="Cambria"/>
          <w:bCs/>
          <w:color w:val="000000"/>
          <w:sz w:val="20"/>
          <w:szCs w:val="20"/>
        </w:rPr>
        <w:t>Student loans may not cover your entire net cost at the university. We encourage you to reduce your debt burden by using personal income and/or savings as much as possible, and only borrowing to cover your necessary education-related expenses.</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b/>
          <w:color w:val="000000"/>
          <w:sz w:val="20"/>
          <w:szCs w:val="20"/>
        </w:rPr>
      </w:pPr>
      <w:r w:rsidRPr="00CE6E27">
        <w:rPr>
          <w:rFonts w:ascii="Cambria" w:eastAsia="Calibri" w:hAnsi="Cambria" w:cs="Cambria"/>
          <w:b/>
          <w:color w:val="000000"/>
          <w:sz w:val="20"/>
          <w:szCs w:val="20"/>
        </w:rPr>
        <w:t>Accept or Decline the student loan offer electronically (recommended procedure)</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ind w:left="720"/>
        <w:rPr>
          <w:rFonts w:ascii="Cambria" w:eastAsia="Calibri" w:hAnsi="Cambria" w:cs="Cambria"/>
          <w:color w:val="000000"/>
          <w:sz w:val="20"/>
          <w:szCs w:val="20"/>
        </w:rPr>
      </w:pPr>
      <w:r w:rsidRPr="00CE6E27">
        <w:rPr>
          <w:rFonts w:ascii="Cambria" w:eastAsia="Calibri" w:hAnsi="Cambria" w:cs="Cambria"/>
          <w:color w:val="000000"/>
          <w:sz w:val="20"/>
          <w:szCs w:val="20"/>
        </w:rPr>
        <w:t xml:space="preserve">*Login to your OBU web portal account at info.obu.edu </w:t>
      </w:r>
    </w:p>
    <w:p w:rsidR="00CE6E27" w:rsidRPr="00CE6E27" w:rsidRDefault="00CE6E27" w:rsidP="00CE6E27">
      <w:pPr>
        <w:autoSpaceDE w:val="0"/>
        <w:autoSpaceDN w:val="0"/>
        <w:adjustRightInd w:val="0"/>
        <w:spacing w:after="0" w:line="240" w:lineRule="auto"/>
        <w:ind w:left="720" w:firstLine="720"/>
        <w:rPr>
          <w:rFonts w:ascii="Cambria" w:eastAsia="Calibri" w:hAnsi="Cambria" w:cs="Cambria"/>
          <w:color w:val="000000"/>
          <w:sz w:val="20"/>
          <w:szCs w:val="20"/>
        </w:rPr>
      </w:pPr>
      <w:r w:rsidRPr="00CE6E27">
        <w:rPr>
          <w:rFonts w:ascii="Cambria" w:eastAsia="Calibri" w:hAnsi="Cambria" w:cs="Cambria"/>
          <w:color w:val="000000"/>
          <w:sz w:val="20"/>
          <w:szCs w:val="20"/>
        </w:rPr>
        <w:t>*username is first 3 digits of last name and your OBU id number</w:t>
      </w:r>
    </w:p>
    <w:p w:rsidR="00CE6E27" w:rsidRPr="00CE6E27" w:rsidRDefault="00CE6E27" w:rsidP="00CE6E27">
      <w:pPr>
        <w:autoSpaceDE w:val="0"/>
        <w:autoSpaceDN w:val="0"/>
        <w:adjustRightInd w:val="0"/>
        <w:spacing w:after="0" w:line="240" w:lineRule="auto"/>
        <w:ind w:left="720" w:firstLine="720"/>
        <w:rPr>
          <w:rFonts w:ascii="Cambria" w:eastAsia="Calibri" w:hAnsi="Cambria" w:cs="Cambria"/>
          <w:color w:val="000000"/>
          <w:sz w:val="20"/>
          <w:szCs w:val="20"/>
        </w:rPr>
      </w:pPr>
      <w:r w:rsidRPr="00CE6E27">
        <w:rPr>
          <w:rFonts w:ascii="Cambria" w:eastAsia="Calibri" w:hAnsi="Cambria" w:cs="Cambria"/>
          <w:color w:val="000000"/>
          <w:sz w:val="20"/>
          <w:szCs w:val="20"/>
        </w:rPr>
        <w:t>*password was set up by you at time of application, may be reset if needed</w:t>
      </w:r>
    </w:p>
    <w:p w:rsidR="00CE6E27" w:rsidRPr="00CE6E27" w:rsidRDefault="00CE6E27" w:rsidP="00CE6E27">
      <w:pPr>
        <w:autoSpaceDE w:val="0"/>
        <w:autoSpaceDN w:val="0"/>
        <w:adjustRightInd w:val="0"/>
        <w:spacing w:after="0" w:line="240" w:lineRule="auto"/>
        <w:ind w:left="720"/>
        <w:rPr>
          <w:rFonts w:ascii="Cambria" w:eastAsia="Calibri" w:hAnsi="Cambria" w:cs="Cambria"/>
          <w:color w:val="000000"/>
          <w:sz w:val="20"/>
          <w:szCs w:val="20"/>
        </w:rPr>
      </w:pPr>
      <w:r w:rsidRPr="00CE6E27">
        <w:rPr>
          <w:rFonts w:ascii="Cambria" w:eastAsia="Calibri" w:hAnsi="Cambria" w:cs="Cambria"/>
          <w:color w:val="000000"/>
          <w:sz w:val="20"/>
          <w:szCs w:val="20"/>
        </w:rPr>
        <w:t>*Financial Information Tab</w:t>
      </w:r>
    </w:p>
    <w:p w:rsidR="00CE6E27" w:rsidRPr="00CE6E27" w:rsidRDefault="00CE6E27" w:rsidP="00CE6E27">
      <w:pPr>
        <w:autoSpaceDE w:val="0"/>
        <w:autoSpaceDN w:val="0"/>
        <w:adjustRightInd w:val="0"/>
        <w:spacing w:after="0" w:line="240" w:lineRule="auto"/>
        <w:ind w:firstLine="720"/>
        <w:rPr>
          <w:rFonts w:ascii="Cambria" w:eastAsia="Calibri" w:hAnsi="Cambria" w:cs="Cambria"/>
          <w:color w:val="000000"/>
          <w:sz w:val="20"/>
          <w:szCs w:val="20"/>
        </w:rPr>
      </w:pPr>
      <w:r w:rsidRPr="00CE6E27">
        <w:rPr>
          <w:rFonts w:ascii="Cambria" w:eastAsia="Calibri" w:hAnsi="Cambria" w:cs="Cambria"/>
          <w:color w:val="000000"/>
          <w:sz w:val="20"/>
          <w:szCs w:val="20"/>
        </w:rPr>
        <w:t xml:space="preserve">*Click on Award Letter </w:t>
      </w:r>
    </w:p>
    <w:p w:rsidR="00CE6E27" w:rsidRPr="00CE6E27" w:rsidRDefault="00CE6E27" w:rsidP="00CE6E27">
      <w:pPr>
        <w:autoSpaceDE w:val="0"/>
        <w:autoSpaceDN w:val="0"/>
        <w:adjustRightInd w:val="0"/>
        <w:spacing w:after="0" w:line="240" w:lineRule="auto"/>
        <w:ind w:firstLine="720"/>
        <w:rPr>
          <w:rFonts w:ascii="Cambria" w:eastAsia="Calibri" w:hAnsi="Cambria" w:cs="Cambria"/>
          <w:color w:val="000000"/>
          <w:sz w:val="20"/>
          <w:szCs w:val="20"/>
        </w:rPr>
      </w:pPr>
      <w:r w:rsidRPr="00CE6E27">
        <w:rPr>
          <w:rFonts w:ascii="Cambria" w:eastAsia="Calibri" w:hAnsi="Cambria" w:cs="Cambria"/>
          <w:color w:val="000000"/>
          <w:sz w:val="20"/>
          <w:szCs w:val="20"/>
        </w:rPr>
        <w:t>*Accept or Decline Loan Offer</w:t>
      </w:r>
    </w:p>
    <w:p w:rsidR="00CE6E27" w:rsidRPr="00CE6E27" w:rsidRDefault="00CE6E27" w:rsidP="00CE6E27">
      <w:pPr>
        <w:autoSpaceDE w:val="0"/>
        <w:autoSpaceDN w:val="0"/>
        <w:adjustRightInd w:val="0"/>
        <w:spacing w:after="0" w:line="240" w:lineRule="auto"/>
        <w:ind w:left="720"/>
        <w:rPr>
          <w:rFonts w:ascii="Cambria" w:eastAsia="Calibri" w:hAnsi="Cambria" w:cs="Cambria"/>
          <w:color w:val="000000"/>
          <w:sz w:val="20"/>
          <w:szCs w:val="20"/>
        </w:rPr>
      </w:pPr>
      <w:r w:rsidRPr="00CE6E27">
        <w:rPr>
          <w:rFonts w:ascii="Cambria" w:eastAsia="Calibri" w:hAnsi="Cambria" w:cs="Cambria"/>
          <w:color w:val="000000"/>
          <w:sz w:val="20"/>
          <w:szCs w:val="20"/>
          <w:highlight w:val="yellow"/>
        </w:rPr>
        <w:t>*If</w:t>
      </w:r>
      <w:r>
        <w:rPr>
          <w:rFonts w:ascii="Cambria" w:eastAsia="Calibri" w:hAnsi="Cambria" w:cs="Cambria"/>
          <w:color w:val="000000"/>
          <w:sz w:val="20"/>
          <w:szCs w:val="20"/>
          <w:highlight w:val="yellow"/>
        </w:rPr>
        <w:t xml:space="preserve"> Accepting the Loan:  Complete Master Promissory N</w:t>
      </w:r>
      <w:r w:rsidRPr="00CE6E27">
        <w:rPr>
          <w:rFonts w:ascii="Cambria" w:eastAsia="Calibri" w:hAnsi="Cambria" w:cs="Cambria"/>
          <w:color w:val="000000"/>
          <w:sz w:val="20"/>
          <w:szCs w:val="20"/>
          <w:highlight w:val="yellow"/>
        </w:rPr>
        <w:t>ote</w:t>
      </w:r>
      <w:r>
        <w:rPr>
          <w:rFonts w:ascii="Cambria" w:eastAsia="Calibri" w:hAnsi="Cambria" w:cs="Cambria"/>
          <w:color w:val="000000"/>
          <w:sz w:val="20"/>
          <w:szCs w:val="20"/>
          <w:highlight w:val="yellow"/>
        </w:rPr>
        <w:t xml:space="preserve"> (MPN) and Entrance C</w:t>
      </w:r>
      <w:r w:rsidRPr="00CE6E27">
        <w:rPr>
          <w:rFonts w:ascii="Cambria" w:eastAsia="Calibri" w:hAnsi="Cambria" w:cs="Cambria"/>
          <w:color w:val="000000"/>
          <w:sz w:val="20"/>
          <w:szCs w:val="20"/>
          <w:highlight w:val="yellow"/>
        </w:rPr>
        <w:t xml:space="preserve">ounseling at </w:t>
      </w:r>
      <w:hyperlink r:id="rId8" w:history="1">
        <w:r w:rsidRPr="00CE6E27">
          <w:rPr>
            <w:rFonts w:ascii="Cambria" w:eastAsia="Calibri" w:hAnsi="Cambria" w:cs="Cambria"/>
            <w:color w:val="0000FF"/>
            <w:sz w:val="20"/>
            <w:szCs w:val="20"/>
            <w:highlight w:val="yellow"/>
            <w:u w:val="single"/>
          </w:rPr>
          <w:t>www.studentloans.gov</w:t>
        </w:r>
      </w:hyperlink>
      <w:r w:rsidRPr="00CE6E27">
        <w:rPr>
          <w:rFonts w:ascii="Cambria" w:eastAsia="Calibri" w:hAnsi="Cambria" w:cs="Cambria"/>
          <w:color w:val="000000"/>
          <w:sz w:val="20"/>
          <w:szCs w:val="20"/>
          <w:highlight w:val="yellow"/>
        </w:rPr>
        <w:t xml:space="preserve"> to finalize your student loan offer</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highlight w:val="lightGray"/>
        </w:rPr>
        <w:t>OR</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b/>
          <w:color w:val="000000"/>
          <w:sz w:val="20"/>
          <w:szCs w:val="20"/>
        </w:rPr>
      </w:pPr>
      <w:r w:rsidRPr="00CE6E27">
        <w:rPr>
          <w:rFonts w:ascii="Cambria" w:eastAsia="Calibri" w:hAnsi="Cambria" w:cs="Cambria"/>
          <w:b/>
          <w:color w:val="000000"/>
          <w:sz w:val="20"/>
          <w:szCs w:val="20"/>
        </w:rPr>
        <w:t>Accept or Decline the student loan by returning this completed and signed form to Ouachita Baptist University, OBU Box 3774, Arkadelphia, AR 71998, or fax to 870-245-5318.</w:t>
      </w:r>
    </w:p>
    <w:p w:rsidR="00CE6E27" w:rsidRPr="00CE6E27" w:rsidRDefault="00CE6E27" w:rsidP="00CE6E27">
      <w:pPr>
        <w:autoSpaceDE w:val="0"/>
        <w:autoSpaceDN w:val="0"/>
        <w:adjustRightInd w:val="0"/>
        <w:spacing w:after="0" w:line="240" w:lineRule="auto"/>
        <w:rPr>
          <w:rFonts w:ascii="Cambria" w:eastAsia="Calibri" w:hAnsi="Cambria" w:cs="Cambria"/>
          <w:b/>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_____ I wish to </w:t>
      </w:r>
      <w:r w:rsidRPr="00CE6E27">
        <w:rPr>
          <w:rFonts w:ascii="Cambria" w:eastAsia="Calibri" w:hAnsi="Cambria" w:cs="Cambria"/>
          <w:b/>
          <w:bCs/>
          <w:color w:val="000000"/>
          <w:sz w:val="20"/>
          <w:szCs w:val="20"/>
        </w:rPr>
        <w:t xml:space="preserve">DECLINE </w:t>
      </w:r>
      <w:r w:rsidRPr="00CE6E27">
        <w:rPr>
          <w:rFonts w:ascii="Cambria" w:eastAsia="Calibri" w:hAnsi="Cambria" w:cs="Cambria"/>
          <w:color w:val="000000"/>
          <w:sz w:val="20"/>
          <w:szCs w:val="20"/>
        </w:rPr>
        <w:t xml:space="preserve">the entire Federal Direct Student loan offered.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I wish to </w:t>
      </w:r>
      <w:r w:rsidRPr="00CE6E27">
        <w:rPr>
          <w:rFonts w:ascii="Cambria" w:eastAsia="Calibri" w:hAnsi="Cambria" w:cs="Cambria"/>
          <w:b/>
          <w:bCs/>
          <w:color w:val="000000"/>
          <w:sz w:val="20"/>
          <w:szCs w:val="20"/>
        </w:rPr>
        <w:t xml:space="preserve">ACCEPT </w:t>
      </w:r>
      <w:r w:rsidRPr="00CE6E27">
        <w:rPr>
          <w:rFonts w:ascii="Cambria" w:eastAsia="Calibri" w:hAnsi="Cambria" w:cs="Cambria"/>
          <w:color w:val="000000"/>
          <w:sz w:val="20"/>
          <w:szCs w:val="20"/>
        </w:rPr>
        <w:t xml:space="preserve">the full loan, or any portion of the loan, as indicated below: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_____ I wish to receive the Federal Direct Student Loan(s) in the amount offered.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_____ I would like the following adjustments made to the loan(s) offered: ___________________________________</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_____ I would like a reduction in the loan amounts offered. Please explain (i.e. decline unsubsidized loan; decline portion of loan offered; specify amounts): _____________________________________________________________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Print Name _____________________________________________________</w:t>
      </w:r>
      <w:r w:rsidRPr="00CE6E27">
        <w:rPr>
          <w:rFonts w:ascii="Cambria" w:eastAsia="Calibri" w:hAnsi="Cambria" w:cs="Cambria"/>
          <w:color w:val="000000"/>
          <w:sz w:val="20"/>
          <w:szCs w:val="20"/>
        </w:rPr>
        <w:tab/>
      </w:r>
      <w:r w:rsidRPr="00CE6E27">
        <w:rPr>
          <w:rFonts w:ascii="Cambria" w:eastAsia="Calibri" w:hAnsi="Cambria" w:cs="Cambria"/>
          <w:color w:val="000000"/>
          <w:sz w:val="20"/>
          <w:szCs w:val="20"/>
        </w:rPr>
        <w:tab/>
        <w:t xml:space="preserve"> SS#____________________________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Email Address _________________________________________________ </w:t>
      </w:r>
      <w:r w:rsidRPr="00CE6E27">
        <w:rPr>
          <w:rFonts w:ascii="Cambria" w:eastAsia="Calibri" w:hAnsi="Cambria" w:cs="Cambria"/>
          <w:color w:val="000000"/>
          <w:sz w:val="20"/>
          <w:szCs w:val="20"/>
        </w:rPr>
        <w:tab/>
      </w:r>
      <w:r w:rsidRPr="00CE6E27">
        <w:rPr>
          <w:rFonts w:ascii="Cambria" w:eastAsia="Calibri" w:hAnsi="Cambria" w:cs="Cambria"/>
          <w:color w:val="000000"/>
          <w:sz w:val="20"/>
          <w:szCs w:val="20"/>
        </w:rPr>
        <w:tab/>
        <w:t xml:space="preserve"> ID# ____________________________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Student Signature _____________________________________________ </w:t>
      </w:r>
      <w:r w:rsidRPr="00CE6E27">
        <w:rPr>
          <w:rFonts w:ascii="Cambria" w:eastAsia="Calibri" w:hAnsi="Cambria" w:cs="Cambria"/>
          <w:color w:val="000000"/>
          <w:sz w:val="20"/>
          <w:szCs w:val="20"/>
        </w:rPr>
        <w:tab/>
      </w:r>
      <w:r w:rsidRPr="00CE6E27">
        <w:rPr>
          <w:rFonts w:ascii="Cambria" w:eastAsia="Calibri" w:hAnsi="Cambria" w:cs="Cambria"/>
          <w:color w:val="000000"/>
          <w:sz w:val="20"/>
          <w:szCs w:val="20"/>
        </w:rPr>
        <w:tab/>
        <w:t xml:space="preserve">Date ____________________________ </w:t>
      </w:r>
    </w:p>
    <w:p w:rsidR="00CE6E27" w:rsidRPr="00CE6E27" w:rsidRDefault="00CE6E27" w:rsidP="00CE6E27">
      <w:pPr>
        <w:autoSpaceDE w:val="0"/>
        <w:autoSpaceDN w:val="0"/>
        <w:adjustRightInd w:val="0"/>
        <w:spacing w:after="0" w:line="240" w:lineRule="auto"/>
        <w:rPr>
          <w:rFonts w:ascii="Cambria" w:eastAsia="Calibri" w:hAnsi="Cambria" w:cs="Cambria"/>
          <w:b/>
          <w:bCs/>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b/>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b/>
          <w:color w:val="000000"/>
          <w:sz w:val="20"/>
          <w:szCs w:val="20"/>
        </w:rPr>
      </w:pPr>
      <w:r w:rsidRPr="00CE6E27">
        <w:rPr>
          <w:rFonts w:ascii="Cambria" w:eastAsia="Calibri" w:hAnsi="Cambria" w:cs="Cambria"/>
          <w:b/>
          <w:color w:val="000000"/>
          <w:sz w:val="20"/>
          <w:szCs w:val="20"/>
          <w:highlight w:val="yellow"/>
        </w:rPr>
        <w:t>REMEMBER TO SIGN YOUR MASTER PROMISSORY NOTE AND COMPLETE ENTRANCE COUNSELING AT www.studentloans.gov IN ORDER FOR YOUR LOAN FUNDS TO BE RECEIVED.</w:t>
      </w:r>
      <w:r w:rsidRPr="00CE6E27">
        <w:rPr>
          <w:rFonts w:ascii="Cambria" w:eastAsia="Calibri" w:hAnsi="Cambria" w:cs="Cambria"/>
          <w:b/>
          <w:color w:val="000000"/>
          <w:sz w:val="20"/>
          <w:szCs w:val="20"/>
        </w:rPr>
        <w:t xml:space="preserve">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Contact Melissa Church, Student Loan Counselor, at 870-245-4282 or churchm@obu.edu with any questions.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pageBreakBefore/>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b/>
          <w:bCs/>
          <w:color w:val="000000"/>
          <w:sz w:val="20"/>
          <w:szCs w:val="20"/>
        </w:rPr>
        <w:lastRenderedPageBreak/>
        <w:t xml:space="preserve">What is a federal student loan?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Times New Roman" w:eastAsia="Calibri" w:hAnsi="Times New Roman" w:cs="Times New Roman"/>
          <w:noProof/>
          <w:color w:val="000000"/>
          <w:sz w:val="24"/>
          <w:szCs w:val="24"/>
        </w:rPr>
        <w:drawing>
          <wp:anchor distT="0" distB="0" distL="114300" distR="114300" simplePos="0" relativeHeight="251659264" behindDoc="0" locked="0" layoutInCell="1" allowOverlap="1" wp14:anchorId="73BCA44A" wp14:editId="26F79475">
            <wp:simplePos x="0" y="0"/>
            <wp:positionH relativeFrom="column">
              <wp:posOffset>4857750</wp:posOffset>
            </wp:positionH>
            <wp:positionV relativeFrom="paragraph">
              <wp:posOffset>32385</wp:posOffset>
            </wp:positionV>
            <wp:extent cx="1699895" cy="4057650"/>
            <wp:effectExtent l="19050" t="19050" r="1460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895" cy="4057650"/>
                    </a:xfrm>
                    <a:prstGeom prst="rect">
                      <a:avLst/>
                    </a:prstGeom>
                    <a:no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Pr="00CE6E27">
        <w:rPr>
          <w:rFonts w:ascii="Cambria" w:eastAsia="Calibri" w:hAnsi="Cambria" w:cs="Cambria"/>
          <w:color w:val="000000"/>
          <w:sz w:val="20"/>
          <w:szCs w:val="20"/>
        </w:rPr>
        <w:t>Federal loans are borrowed funds that you must repay with interest. A federal student loan allows students</w:t>
      </w:r>
      <w:r w:rsidRPr="00CE6E27">
        <w:rPr>
          <w:rFonts w:ascii="Times New Roman" w:eastAsia="Calibri" w:hAnsi="Times New Roman" w:cs="Times New Roman"/>
          <w:noProof/>
          <w:color w:val="000000"/>
          <w:sz w:val="24"/>
          <w:szCs w:val="24"/>
        </w:rPr>
        <w:t xml:space="preserve"> </w:t>
      </w:r>
      <w:r w:rsidRPr="00CE6E27">
        <w:rPr>
          <w:rFonts w:ascii="Cambria" w:eastAsia="Calibri" w:hAnsi="Cambria" w:cs="Cambria"/>
          <w:color w:val="000000"/>
          <w:sz w:val="20"/>
          <w:szCs w:val="20"/>
        </w:rPr>
        <w:t xml:space="preserve">and their parents to borrow money to help pay for college through loan programs supported by the federal government. They have low interest rates and offer flexible repayment terms, benefits, and options.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b/>
          <w:bCs/>
          <w:color w:val="000000"/>
          <w:sz w:val="20"/>
          <w:szCs w:val="20"/>
        </w:rPr>
        <w:t xml:space="preserve">Why are federal student loans a better option for paying for college?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Federal student loans offer borrowers many benefits not typically found in private loans. These include low fixed interest rates, income-based repayment plans, and cancellations for certain employment, and deferment (postponement) options, including deferment of loan payments when a student returns to school. Also, private loans usually require a credit check. For these reasons, students and parents should always exhaust federal student loan options before considering a private loan. For additional information on federal student aid, visit ww.studentaid.ed.gov/funding or call 1-800-4-FED-AID (1-800-433-3243). </w:t>
      </w: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p>
    <w:p w:rsidR="00CE6E27" w:rsidRPr="00CE6E27" w:rsidRDefault="00CE6E27" w:rsidP="00CE6E27">
      <w:p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b/>
          <w:bCs/>
          <w:color w:val="000000"/>
          <w:sz w:val="20"/>
          <w:szCs w:val="20"/>
        </w:rPr>
        <w:t xml:space="preserve">Repaying your Direct Subsidized or Unsubsidized Loan </w:t>
      </w:r>
    </w:p>
    <w:p w:rsidR="00CE6E27" w:rsidRPr="00CE6E27" w:rsidRDefault="00CE6E27" w:rsidP="00CE6E27">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After you stop attending school at least half time, a 6-month grace period begins. You receive only one grace period per loan. </w:t>
      </w:r>
    </w:p>
    <w:p w:rsidR="00CE6E27" w:rsidRPr="00CE6E27" w:rsidRDefault="00CE6E27" w:rsidP="00CE6E27">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Repayment begins after the grace period ends, with your first payment usually due 45-60 days later. </w:t>
      </w:r>
    </w:p>
    <w:p w:rsidR="00CE6E27" w:rsidRPr="00CE6E27" w:rsidRDefault="00CE6E27" w:rsidP="00CE6E27">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The maximum repayment period is 10 years. </w:t>
      </w:r>
    </w:p>
    <w:p w:rsidR="00CE6E27" w:rsidRPr="00CE6E27" w:rsidRDefault="00CE6E27" w:rsidP="00CE6E27">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Payments are expected each month. </w:t>
      </w:r>
    </w:p>
    <w:p w:rsidR="00CE6E27" w:rsidRPr="00CE6E27" w:rsidRDefault="00CE6E27" w:rsidP="00CE6E27">
      <w:pPr>
        <w:pStyle w:val="ListParagraph"/>
        <w:numPr>
          <w:ilvl w:val="0"/>
          <w:numId w:val="1"/>
        </w:numPr>
        <w:autoSpaceDE w:val="0"/>
        <w:autoSpaceDN w:val="0"/>
        <w:adjustRightInd w:val="0"/>
        <w:spacing w:after="6"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The minimum monthly payment is $50, but this amount may be higher depending on your loan balance. </w:t>
      </w:r>
    </w:p>
    <w:p w:rsidR="00CE6E27" w:rsidRPr="00CE6E27" w:rsidRDefault="00CE6E27" w:rsidP="00CE6E27">
      <w:pPr>
        <w:pStyle w:val="ListParagraph"/>
        <w:numPr>
          <w:ilvl w:val="0"/>
          <w:numId w:val="1"/>
        </w:numPr>
        <w:autoSpaceDE w:val="0"/>
        <w:autoSpaceDN w:val="0"/>
        <w:adjustRightInd w:val="0"/>
        <w:spacing w:after="0" w:line="240" w:lineRule="auto"/>
        <w:rPr>
          <w:rFonts w:ascii="Cambria" w:eastAsia="Calibri" w:hAnsi="Cambria" w:cs="Cambria"/>
          <w:color w:val="000000"/>
          <w:sz w:val="20"/>
          <w:szCs w:val="20"/>
        </w:rPr>
      </w:pPr>
      <w:r w:rsidRPr="00CE6E27">
        <w:rPr>
          <w:rFonts w:ascii="Cambria" w:eastAsia="Calibri" w:hAnsi="Cambria" w:cs="Cambria"/>
          <w:color w:val="000000"/>
          <w:sz w:val="20"/>
          <w:szCs w:val="20"/>
        </w:rPr>
        <w:t xml:space="preserve">You may prepay your loan at any time without penalty. Prepayment may substantially reduce the amount of interest you pay. </w:t>
      </w:r>
    </w:p>
    <w:tbl>
      <w:tblPr>
        <w:tblpPr w:leftFromText="180" w:rightFromText="180" w:vertAnchor="page" w:horzAnchor="page" w:tblpX="3163" w:tblpY="8506"/>
        <w:tblW w:w="0" w:type="auto"/>
        <w:tblBorders>
          <w:top w:val="nil"/>
          <w:left w:val="nil"/>
          <w:bottom w:val="nil"/>
          <w:right w:val="nil"/>
        </w:tblBorders>
        <w:tblLayout w:type="fixed"/>
        <w:tblLook w:val="0000" w:firstRow="0" w:lastRow="0" w:firstColumn="0" w:lastColumn="0" w:noHBand="0" w:noVBand="0"/>
      </w:tblPr>
      <w:tblGrid>
        <w:gridCol w:w="1117"/>
        <w:gridCol w:w="1117"/>
        <w:gridCol w:w="1117"/>
        <w:gridCol w:w="1119"/>
      </w:tblGrid>
      <w:tr w:rsidR="00CE6E27" w:rsidRPr="00CE6E27" w:rsidTr="009666E9">
        <w:trPr>
          <w:trHeight w:val="103"/>
        </w:trPr>
        <w:tc>
          <w:tcPr>
            <w:tcW w:w="4470" w:type="dxa"/>
            <w:gridSpan w:val="4"/>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STUDENT LOAN REPAYMENT CHART</w:t>
            </w:r>
          </w:p>
        </w:tc>
      </w:tr>
      <w:tr w:rsidR="00CE6E27" w:rsidRPr="00CE6E27" w:rsidTr="009666E9">
        <w:trPr>
          <w:trHeight w:val="103"/>
        </w:trPr>
        <w:tc>
          <w:tcPr>
            <w:tcW w:w="4470" w:type="dxa"/>
            <w:gridSpan w:val="4"/>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6.8% Fixed Interest Rate</w:t>
            </w:r>
          </w:p>
        </w:tc>
      </w:tr>
      <w:tr w:rsidR="00CE6E27" w:rsidRPr="00CE6E27" w:rsidTr="009666E9">
        <w:trPr>
          <w:trHeight w:val="228"/>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Amount Borrowed</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Monthly Payment</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Interest Paid</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Total Repaid</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$1,000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$64</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$1,064</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$3,500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$971</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mbria"/>
                <w:color w:val="000000"/>
                <w:sz w:val="20"/>
                <w:szCs w:val="20"/>
              </w:rPr>
            </w:pPr>
            <w:r w:rsidRPr="00CE6E27">
              <w:rPr>
                <w:rFonts w:ascii="Cambria" w:eastAsia="Calibri" w:hAnsi="Cambria" w:cs="Calibri"/>
                <w:color w:val="000000"/>
                <w:sz w:val="20"/>
                <w:szCs w:val="20"/>
              </w:rPr>
              <w:t>$4,471</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$4,500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$52</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$1,715</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$6,215</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$8,000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$92</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$3,047</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$11,047</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$10,000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$115</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$3,810</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$13,810</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$12,000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$138</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$4,572</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$16,572</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$15,000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$173</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$5,714</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$20,714</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$20,000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$230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$7,619</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$27,619</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$23,000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$265</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$8,762</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$31,762</w:t>
            </w:r>
          </w:p>
        </w:tc>
      </w:tr>
      <w:tr w:rsidR="00CE6E27" w:rsidRPr="00CE6E27" w:rsidTr="009666E9">
        <w:trPr>
          <w:trHeight w:val="103"/>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$30,000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$345</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$11,429</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$41,429</w:t>
            </w:r>
          </w:p>
        </w:tc>
      </w:tr>
      <w:tr w:rsidR="00CE6E27" w:rsidRPr="00CE6E27" w:rsidTr="009666E9">
        <w:trPr>
          <w:trHeight w:val="447"/>
        </w:trPr>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$40,000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$460</w:t>
            </w:r>
          </w:p>
        </w:tc>
        <w:tc>
          <w:tcPr>
            <w:tcW w:w="1117"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$15,238</w:t>
            </w:r>
          </w:p>
        </w:tc>
        <w:tc>
          <w:tcPr>
            <w:tcW w:w="1119" w:type="dxa"/>
          </w:tcPr>
          <w:p w:rsidR="00CE6E27" w:rsidRPr="00CE6E27" w:rsidRDefault="00CE6E27" w:rsidP="00CE6E27">
            <w:pPr>
              <w:autoSpaceDE w:val="0"/>
              <w:autoSpaceDN w:val="0"/>
              <w:adjustRightInd w:val="0"/>
              <w:spacing w:after="0" w:line="240" w:lineRule="auto"/>
              <w:jc w:val="center"/>
              <w:rPr>
                <w:rFonts w:ascii="Cambria" w:eastAsia="Calibri" w:hAnsi="Cambria" w:cs="Calibri"/>
                <w:color w:val="000000"/>
                <w:sz w:val="20"/>
                <w:szCs w:val="20"/>
              </w:rPr>
            </w:pPr>
            <w:r w:rsidRPr="00CE6E27">
              <w:rPr>
                <w:rFonts w:ascii="Cambria" w:eastAsia="Calibri" w:hAnsi="Cambria" w:cs="Calibri"/>
                <w:color w:val="000000"/>
                <w:sz w:val="20"/>
                <w:szCs w:val="20"/>
              </w:rPr>
              <w:t>$55,238</w:t>
            </w:r>
          </w:p>
        </w:tc>
      </w:tr>
    </w:tbl>
    <w:p w:rsidR="00CE6E27" w:rsidRPr="00CE6E27" w:rsidRDefault="00CE6E27" w:rsidP="00CE6E27">
      <w:pPr>
        <w:spacing w:after="200" w:line="276" w:lineRule="auto"/>
        <w:rPr>
          <w:rFonts w:ascii="Cambria" w:eastAsia="Calibri" w:hAnsi="Cambria" w:cs="Times New Roman"/>
          <w:sz w:val="20"/>
          <w:szCs w:val="20"/>
        </w:rPr>
      </w:pP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mbria" w:eastAsia="Calibri" w:hAnsi="Cambria" w:cs="Times New Roman"/>
          <w:sz w:val="20"/>
          <w:szCs w:val="20"/>
        </w:rPr>
        <w:tab/>
      </w:r>
      <w:r w:rsidRPr="00CE6E27">
        <w:rPr>
          <w:rFonts w:ascii="Calibri" w:eastAsia="Calibri" w:hAnsi="Calibri" w:cs="Times New Roman"/>
          <w:b/>
          <w:noProof/>
          <w:sz w:val="18"/>
          <w:szCs w:val="18"/>
          <w:highlight w:val="lightGray"/>
        </w:rPr>
        <mc:AlternateContent>
          <mc:Choice Requires="wps">
            <w:drawing>
              <wp:anchor distT="0" distB="0" distL="114300" distR="114300" simplePos="0" relativeHeight="251660288" behindDoc="0" locked="0" layoutInCell="1" allowOverlap="1" wp14:anchorId="030723CD" wp14:editId="43F5140A">
                <wp:simplePos x="0" y="0"/>
                <wp:positionH relativeFrom="column">
                  <wp:posOffset>4857750</wp:posOffset>
                </wp:positionH>
                <wp:positionV relativeFrom="paragraph">
                  <wp:posOffset>362585</wp:posOffset>
                </wp:positionV>
                <wp:extent cx="1657350" cy="1371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w="9525">
                          <a:solidFill>
                            <a:sysClr val="windowText" lastClr="000000"/>
                          </a:solidFill>
                          <a:miter lim="800000"/>
                          <a:headEnd/>
                          <a:tailEnd/>
                        </a:ln>
                      </wps:spPr>
                      <wps:txbx>
                        <w:txbxContent>
                          <w:p w:rsidR="00CE6E27" w:rsidRPr="0003414B" w:rsidRDefault="00CE6E27" w:rsidP="00CE6E27">
                            <w:pPr>
                              <w:rPr>
                                <w:rFonts w:ascii="Times New Roman" w:hAnsi="Times New Roman" w:cs="Times New Roman"/>
                                <w:sz w:val="14"/>
                                <w:szCs w:val="14"/>
                              </w:rPr>
                            </w:pPr>
                            <w:r>
                              <w:rPr>
                                <w:rFonts w:ascii="Times New Roman" w:hAnsi="Times New Roman" w:cs="Times New Roman"/>
                                <w:b/>
                                <w:sz w:val="14"/>
                                <w:szCs w:val="14"/>
                              </w:rPr>
                              <w:t xml:space="preserve">For </w:t>
                            </w:r>
                            <w:r w:rsidRPr="0003414B">
                              <w:rPr>
                                <w:rFonts w:ascii="Times New Roman" w:hAnsi="Times New Roman" w:cs="Times New Roman"/>
                                <w:b/>
                                <w:sz w:val="14"/>
                                <w:szCs w:val="14"/>
                              </w:rPr>
                              <w:t>Additional Loan Information</w:t>
                            </w:r>
                            <w:r w:rsidRPr="0003414B">
                              <w:rPr>
                                <w:rFonts w:ascii="Times New Roman" w:hAnsi="Times New Roman" w:cs="Times New Roman"/>
                                <w:sz w:val="14"/>
                                <w:szCs w:val="14"/>
                              </w:rPr>
                              <w:t xml:space="preserve"> or to speak with a counselor about educational loan options:  </w:t>
                            </w:r>
                          </w:p>
                          <w:p w:rsidR="00CE6E27" w:rsidRPr="0003414B" w:rsidRDefault="00CE6E27" w:rsidP="00CE6E27">
                            <w:pPr>
                              <w:rPr>
                                <w:rFonts w:ascii="Times New Roman" w:hAnsi="Times New Roman" w:cs="Times New Roman"/>
                                <w:sz w:val="14"/>
                                <w:szCs w:val="14"/>
                              </w:rPr>
                            </w:pPr>
                            <w:r w:rsidRPr="0003414B">
                              <w:rPr>
                                <w:rFonts w:ascii="Times New Roman" w:hAnsi="Times New Roman" w:cs="Times New Roman"/>
                                <w:sz w:val="14"/>
                                <w:szCs w:val="14"/>
                              </w:rPr>
                              <w:t>*</w:t>
                            </w:r>
                            <w:r>
                              <w:rPr>
                                <w:rFonts w:ascii="Times New Roman" w:hAnsi="Times New Roman" w:cs="Times New Roman"/>
                                <w:sz w:val="14"/>
                                <w:szCs w:val="14"/>
                              </w:rPr>
                              <w:t>Melissa Church</w:t>
                            </w:r>
                            <w:r w:rsidRPr="0003414B">
                              <w:rPr>
                                <w:rFonts w:ascii="Times New Roman" w:hAnsi="Times New Roman" w:cs="Times New Roman"/>
                                <w:sz w:val="14"/>
                                <w:szCs w:val="14"/>
                              </w:rPr>
                              <w:t xml:space="preserve">, OBU Student Loan Counselor </w:t>
                            </w:r>
                            <w:hyperlink r:id="rId10" w:history="1">
                              <w:r>
                                <w:rPr>
                                  <w:rStyle w:val="Hyperlink1"/>
                                  <w:rFonts w:ascii="Times New Roman" w:hAnsi="Times New Roman" w:cs="Times New Roman"/>
                                  <w:sz w:val="14"/>
                                  <w:szCs w:val="14"/>
                                </w:rPr>
                                <w:t>churchm</w:t>
                              </w:r>
                              <w:r w:rsidRPr="004E510D">
                                <w:rPr>
                                  <w:rStyle w:val="Hyperlink1"/>
                                  <w:rFonts w:ascii="Times New Roman" w:hAnsi="Times New Roman" w:cs="Times New Roman"/>
                                  <w:sz w:val="14"/>
                                  <w:szCs w:val="14"/>
                                </w:rPr>
                                <w:t>@obu.edu</w:t>
                              </w:r>
                            </w:hyperlink>
                            <w:r w:rsidRPr="0003414B">
                              <w:rPr>
                                <w:rFonts w:ascii="Times New Roman" w:hAnsi="Times New Roman" w:cs="Times New Roman"/>
                                <w:sz w:val="14"/>
                                <w:szCs w:val="14"/>
                              </w:rPr>
                              <w:t xml:space="preserve"> 870.245.4282  </w:t>
                            </w:r>
                          </w:p>
                          <w:p w:rsidR="00CE6E27" w:rsidRPr="0003414B" w:rsidRDefault="00CE6E27" w:rsidP="00CE6E27">
                            <w:pPr>
                              <w:rPr>
                                <w:rFonts w:ascii="Times New Roman" w:hAnsi="Times New Roman" w:cs="Times New Roman"/>
                                <w:sz w:val="14"/>
                                <w:szCs w:val="14"/>
                              </w:rPr>
                            </w:pPr>
                            <w:r w:rsidRPr="0003414B">
                              <w:rPr>
                                <w:rFonts w:ascii="Times New Roman" w:hAnsi="Times New Roman" w:cs="Times New Roman"/>
                                <w:sz w:val="14"/>
                                <w:szCs w:val="14"/>
                              </w:rPr>
                              <w:t xml:space="preserve"> *http:studentaid.ed.gov.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723CD" id="_x0000_t202" coordsize="21600,21600" o:spt="202" path="m,l,21600r21600,l21600,xe">
                <v:stroke joinstyle="miter"/>
                <v:path gradientshapeok="t" o:connecttype="rect"/>
              </v:shapetype>
              <v:shape id="Text Box 2" o:spid="_x0000_s1026" type="#_x0000_t202" style="position:absolute;margin-left:382.5pt;margin-top:28.55pt;width:130.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pvNAIAAFsEAAAOAAAAZHJzL2Uyb0RvYy54bWysVNtu2zAMfR+wfxD0vtjOpWmNOEWXLsOA&#10;7gK0+wBalmNhsuhJSuzs60fJaZZ1exrmB0EUqSPyHNKr26HV7CCtU2gKnk1SzqQRWCmzK/jXp+2b&#10;a86cB1OBRiMLfpSO365fv1r1XS6n2KCupGUEYlzedwVvvO/yJHGikS24CXbSkLNG24In0+6SykJP&#10;6K1Opml6lfRoq86ikM7R6f3o5OuIX9dS+M917aRnuuCUm4+rjWsZ1mS9gnxnoWuUOKUB/5BFC8rQ&#10;o2eoe/DA9lb9AdUqYdFh7ScC2wTrWgkZa6BqsvRFNY8NdDLWQuS47kyT+3+w4tPhi2WqKvgsXXJm&#10;oCWRnuTg2Vsc2DTw03cup7DHjgL9QMekc6zVdQ8ovjlmcNOA2ck7a7FvJFSUXxZuJhdXRxwXQMr+&#10;I1b0DOw9RqChtm0gj+hghE46Hc/ahFREePJqsZwtyCXIl82W2VUa1Usgf77eWeffS2xZ2BTckvgR&#10;Hg4Pzod0IH8OCa851KraKq2jYXflRlt2AGqUbfxiBS/CtGF9wW8W08XIwG8QR3dGoA6tsA88cqbB&#10;eXJQRfH7G2yrPE2BVm3Br89BkAcu35kq9qgHpcc9laHNidzA58isH8rhJFaJ1ZFotjh2O00nbRq0&#10;PzjrqdML7r7vwUrK7IMhqW6y+TyMRjTmi+WUDHvpKS89YARBFZwKG7cbH8cpkGjwjiStVSQ7aD9m&#10;csqVOjhqcJq2MCKXdoz69U9Y/wQAAP//AwBQSwMEFAAGAAgAAAAhACPd3C/hAAAACwEAAA8AAABk&#10;cnMvZG93bnJldi54bWxMj0FPg0AQhe8m/ofNmHizy2IKBhkaojF66EFbo9cFRkDZWcJuKf33bk96&#10;fPNe3nwv3yxmEDNNrreMoFYRCOLaNj23CO/7p5s7EM5rbvRgmRBO5GBTXF7kOmvskd9o3vlWhBJ2&#10;mUbovB8zKV3dkdFuZUfi4H3ZyWgf5NTKZtLHUG4GGUdRIo3uOXzo9EgPHdU/u4NBKB9NnX5/qLLc&#10;ntR23r9+Ji/VM+L11VLeg/C0+L8wnPEDOhSBqbIHbpwYENJkHbZ4hHWqQJwDUZyES4UQp7cKZJHL&#10;/xuKXwAAAP//AwBQSwECLQAUAAYACAAAACEAtoM4kv4AAADhAQAAEwAAAAAAAAAAAAAAAAAAAAAA&#10;W0NvbnRlbnRfVHlwZXNdLnhtbFBLAQItABQABgAIAAAAIQA4/SH/1gAAAJQBAAALAAAAAAAAAAAA&#10;AAAAAC8BAABfcmVscy8ucmVsc1BLAQItABQABgAIAAAAIQC3tWpvNAIAAFsEAAAOAAAAAAAAAAAA&#10;AAAAAC4CAABkcnMvZTJvRG9jLnhtbFBLAQItABQABgAIAAAAIQAj3dwv4QAAAAsBAAAPAAAAAAAA&#10;AAAAAAAAAI4EAABkcnMvZG93bnJldi54bWxQSwUGAAAAAAQABADzAAAAnAUAAAAA&#10;" strokecolor="windowText">
                <v:textbox>
                  <w:txbxContent>
                    <w:p w:rsidR="00CE6E27" w:rsidRPr="0003414B" w:rsidRDefault="00CE6E27" w:rsidP="00CE6E27">
                      <w:pPr>
                        <w:rPr>
                          <w:rFonts w:ascii="Times New Roman" w:hAnsi="Times New Roman" w:cs="Times New Roman"/>
                          <w:sz w:val="14"/>
                          <w:szCs w:val="14"/>
                        </w:rPr>
                      </w:pPr>
                      <w:r>
                        <w:rPr>
                          <w:rFonts w:ascii="Times New Roman" w:hAnsi="Times New Roman" w:cs="Times New Roman"/>
                          <w:b/>
                          <w:sz w:val="14"/>
                          <w:szCs w:val="14"/>
                        </w:rPr>
                        <w:t xml:space="preserve">For </w:t>
                      </w:r>
                      <w:r w:rsidRPr="0003414B">
                        <w:rPr>
                          <w:rFonts w:ascii="Times New Roman" w:hAnsi="Times New Roman" w:cs="Times New Roman"/>
                          <w:b/>
                          <w:sz w:val="14"/>
                          <w:szCs w:val="14"/>
                        </w:rPr>
                        <w:t>Additional Loan Information</w:t>
                      </w:r>
                      <w:r w:rsidRPr="0003414B">
                        <w:rPr>
                          <w:rFonts w:ascii="Times New Roman" w:hAnsi="Times New Roman" w:cs="Times New Roman"/>
                          <w:sz w:val="14"/>
                          <w:szCs w:val="14"/>
                        </w:rPr>
                        <w:t xml:space="preserve"> or to speak with a counselor about educational loan options:  </w:t>
                      </w:r>
                    </w:p>
                    <w:p w:rsidR="00CE6E27" w:rsidRPr="0003414B" w:rsidRDefault="00CE6E27" w:rsidP="00CE6E27">
                      <w:pPr>
                        <w:rPr>
                          <w:rFonts w:ascii="Times New Roman" w:hAnsi="Times New Roman" w:cs="Times New Roman"/>
                          <w:sz w:val="14"/>
                          <w:szCs w:val="14"/>
                        </w:rPr>
                      </w:pPr>
                      <w:r w:rsidRPr="0003414B">
                        <w:rPr>
                          <w:rFonts w:ascii="Times New Roman" w:hAnsi="Times New Roman" w:cs="Times New Roman"/>
                          <w:sz w:val="14"/>
                          <w:szCs w:val="14"/>
                        </w:rPr>
                        <w:t>*</w:t>
                      </w:r>
                      <w:r>
                        <w:rPr>
                          <w:rFonts w:ascii="Times New Roman" w:hAnsi="Times New Roman" w:cs="Times New Roman"/>
                          <w:sz w:val="14"/>
                          <w:szCs w:val="14"/>
                        </w:rPr>
                        <w:t>Melissa Church</w:t>
                      </w:r>
                      <w:r w:rsidRPr="0003414B">
                        <w:rPr>
                          <w:rFonts w:ascii="Times New Roman" w:hAnsi="Times New Roman" w:cs="Times New Roman"/>
                          <w:sz w:val="14"/>
                          <w:szCs w:val="14"/>
                        </w:rPr>
                        <w:t xml:space="preserve">, OBU Student Loan Counselor </w:t>
                      </w:r>
                      <w:hyperlink r:id="rId11" w:history="1">
                        <w:r>
                          <w:rPr>
                            <w:rStyle w:val="Hyperlink1"/>
                            <w:rFonts w:ascii="Times New Roman" w:hAnsi="Times New Roman" w:cs="Times New Roman"/>
                            <w:sz w:val="14"/>
                            <w:szCs w:val="14"/>
                          </w:rPr>
                          <w:t>churchm</w:t>
                        </w:r>
                        <w:r w:rsidRPr="004E510D">
                          <w:rPr>
                            <w:rStyle w:val="Hyperlink1"/>
                            <w:rFonts w:ascii="Times New Roman" w:hAnsi="Times New Roman" w:cs="Times New Roman"/>
                            <w:sz w:val="14"/>
                            <w:szCs w:val="14"/>
                          </w:rPr>
                          <w:t>@obu.edu</w:t>
                        </w:r>
                      </w:hyperlink>
                      <w:r w:rsidRPr="0003414B">
                        <w:rPr>
                          <w:rFonts w:ascii="Times New Roman" w:hAnsi="Times New Roman" w:cs="Times New Roman"/>
                          <w:sz w:val="14"/>
                          <w:szCs w:val="14"/>
                        </w:rPr>
                        <w:t xml:space="preserve"> 870.245.4282  </w:t>
                      </w:r>
                    </w:p>
                    <w:p w:rsidR="00CE6E27" w:rsidRPr="0003414B" w:rsidRDefault="00CE6E27" w:rsidP="00CE6E27">
                      <w:pPr>
                        <w:rPr>
                          <w:rFonts w:ascii="Times New Roman" w:hAnsi="Times New Roman" w:cs="Times New Roman"/>
                          <w:sz w:val="14"/>
                          <w:szCs w:val="14"/>
                        </w:rPr>
                      </w:pPr>
                      <w:r w:rsidRPr="0003414B">
                        <w:rPr>
                          <w:rFonts w:ascii="Times New Roman" w:hAnsi="Times New Roman" w:cs="Times New Roman"/>
                          <w:sz w:val="14"/>
                          <w:szCs w:val="14"/>
                        </w:rPr>
                        <w:t xml:space="preserve"> *http:studentaid.ed.gov. </w:t>
                      </w:r>
                    </w:p>
                  </w:txbxContent>
                </v:textbox>
              </v:shape>
            </w:pict>
          </mc:Fallback>
        </mc:AlternateContent>
      </w:r>
    </w:p>
    <w:p w:rsidR="00627960" w:rsidRDefault="00171520"/>
    <w:sectPr w:rsidR="00627960" w:rsidSect="00D1678C">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C4" w:rsidRDefault="002A1A2B">
      <w:pPr>
        <w:spacing w:after="0" w:line="240" w:lineRule="auto"/>
      </w:pPr>
      <w:r>
        <w:separator/>
      </w:r>
    </w:p>
  </w:endnote>
  <w:endnote w:type="continuationSeparator" w:id="0">
    <w:p w:rsidR="005639C4" w:rsidRDefault="002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77" w:rsidRDefault="00517EC8" w:rsidP="00EF5A77">
    <w:pPr>
      <w:pStyle w:val="Footer"/>
      <w:jc w:val="center"/>
    </w:pPr>
    <w:r>
      <w:t xml:space="preserve">Ouachita Baptist University Student Financial </w:t>
    </w:r>
    <w:proofErr w:type="gramStart"/>
    <w:r>
      <w:t>Services  –</w:t>
    </w:r>
    <w:proofErr w:type="gramEnd"/>
    <w:r>
      <w:t xml:space="preserve">  OBU Box 3774  –  Arkadelphia, Arkansas 71998</w:t>
    </w:r>
  </w:p>
  <w:p w:rsidR="00EF5A77" w:rsidRDefault="00517EC8" w:rsidP="00EF5A77">
    <w:pPr>
      <w:pStyle w:val="Footer"/>
      <w:jc w:val="center"/>
    </w:pPr>
    <w:r>
      <w:t>Telephone 870-245-</w:t>
    </w:r>
    <w:proofErr w:type="gramStart"/>
    <w:r>
      <w:t>5570  –</w:t>
    </w:r>
    <w:proofErr w:type="gramEnd"/>
    <w:r>
      <w:t xml:space="preserve">  Facsimile 870-245-5318  –   finaid@obu.edu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C4" w:rsidRDefault="002A1A2B">
      <w:pPr>
        <w:spacing w:after="0" w:line="240" w:lineRule="auto"/>
      </w:pPr>
      <w:r>
        <w:separator/>
      </w:r>
    </w:p>
  </w:footnote>
  <w:footnote w:type="continuationSeparator" w:id="0">
    <w:p w:rsidR="005639C4" w:rsidRDefault="002A1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470AC"/>
    <w:multiLevelType w:val="hybridMultilevel"/>
    <w:tmpl w:val="9D78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C64C4"/>
    <w:multiLevelType w:val="hybridMultilevel"/>
    <w:tmpl w:val="47A613A6"/>
    <w:lvl w:ilvl="0" w:tplc="64D80904">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27"/>
    <w:rsid w:val="00171520"/>
    <w:rsid w:val="002A1A2B"/>
    <w:rsid w:val="00517EC8"/>
    <w:rsid w:val="005639C4"/>
    <w:rsid w:val="006164DD"/>
    <w:rsid w:val="00CE6E27"/>
    <w:rsid w:val="00D9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CDF9"/>
  <w15:chartTrackingRefBased/>
  <w15:docId w15:val="{BD4D4D4F-0377-4170-8F1D-6067454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CE6E27"/>
    <w:rPr>
      <w:color w:val="0000FF"/>
      <w:u w:val="single"/>
    </w:rPr>
  </w:style>
  <w:style w:type="paragraph" w:styleId="Footer">
    <w:name w:val="footer"/>
    <w:basedOn w:val="Normal"/>
    <w:link w:val="FooterChar"/>
    <w:uiPriority w:val="99"/>
    <w:unhideWhenUsed/>
    <w:rsid w:val="00CE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27"/>
  </w:style>
  <w:style w:type="character" w:styleId="Hyperlink">
    <w:name w:val="Hyperlink"/>
    <w:basedOn w:val="DefaultParagraphFont"/>
    <w:uiPriority w:val="99"/>
    <w:semiHidden/>
    <w:unhideWhenUsed/>
    <w:rsid w:val="00CE6E27"/>
    <w:rPr>
      <w:color w:val="0563C1" w:themeColor="hyperlink"/>
      <w:u w:val="single"/>
    </w:rPr>
  </w:style>
  <w:style w:type="paragraph" w:styleId="ListParagraph">
    <w:name w:val="List Paragraph"/>
    <w:basedOn w:val="Normal"/>
    <w:uiPriority w:val="34"/>
    <w:qFormat/>
    <w:rsid w:val="00CE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ngv@obu.edu" TargetMode="External"/><Relationship Id="rId5" Type="http://schemas.openxmlformats.org/officeDocument/2006/relationships/footnotes" Target="footnotes.xml"/><Relationship Id="rId10" Type="http://schemas.openxmlformats.org/officeDocument/2006/relationships/hyperlink" Target="mailto:youngv@obu.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Church</dc:creator>
  <cp:keywords/>
  <dc:description/>
  <cp:lastModifiedBy>James Richards</cp:lastModifiedBy>
  <cp:revision>2</cp:revision>
  <dcterms:created xsi:type="dcterms:W3CDTF">2018-09-25T13:56:00Z</dcterms:created>
  <dcterms:modified xsi:type="dcterms:W3CDTF">2018-09-25T13:56:00Z</dcterms:modified>
</cp:coreProperties>
</file>